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A53F" w14:textId="77777777" w:rsidR="00FE3CF6" w:rsidRPr="00FE3CF6" w:rsidRDefault="00FE3CF6" w:rsidP="00FE3CF6">
      <w:pPr>
        <w:pStyle w:val="NormlWeb"/>
        <w:jc w:val="center"/>
        <w:rPr>
          <w:b/>
          <w:bCs/>
          <w:u w:val="single"/>
        </w:rPr>
      </w:pPr>
      <w:bookmarkStart w:id="0" w:name="_GoBack"/>
      <w:bookmarkEnd w:id="0"/>
      <w:r w:rsidRPr="00FE3CF6">
        <w:rPr>
          <w:b/>
          <w:bCs/>
          <w:u w:val="single"/>
        </w:rPr>
        <w:t>Iskolai étkeztetés</w:t>
      </w:r>
    </w:p>
    <w:p w14:paraId="7724452A" w14:textId="2C054DB2" w:rsidR="00FE3CF6" w:rsidRDefault="00FE3CF6" w:rsidP="001714B9">
      <w:pPr>
        <w:pStyle w:val="NormlWeb"/>
        <w:jc w:val="both"/>
      </w:pPr>
      <w:r>
        <w:t xml:space="preserve">Március </w:t>
      </w:r>
      <w:r w:rsidR="001714B9">
        <w:t>8</w:t>
      </w:r>
      <w:r>
        <w:t>-t</w:t>
      </w:r>
      <w:r w:rsidR="001714B9">
        <w:t>ó</w:t>
      </w:r>
      <w:r>
        <w:t>l (</w:t>
      </w:r>
      <w:r w:rsidR="001714B9">
        <w:t>hétfő</w:t>
      </w:r>
      <w:r w:rsidR="007540C3">
        <w:t>től</w:t>
      </w:r>
      <w:r>
        <w:t xml:space="preserve">) az iskolai étkeztetés rendje megváltozik. Március </w:t>
      </w:r>
      <w:r w:rsidR="007540C3">
        <w:t>08</w:t>
      </w:r>
      <w:r>
        <w:t>-án hétfőn a tatai általános iskolákban a közétkeztetést biztosítjuk</w:t>
      </w:r>
      <w:r w:rsidR="0063534D">
        <w:t xml:space="preserve"> dobozos kiszerelésben, amely az iskolában átvehető.</w:t>
      </w:r>
    </w:p>
    <w:p w14:paraId="745A8F18" w14:textId="77777777" w:rsidR="0063534D" w:rsidRDefault="0063534D" w:rsidP="001714B9">
      <w:pPr>
        <w:pStyle w:val="NormlWeb"/>
        <w:jc w:val="both"/>
      </w:pPr>
      <w:r>
        <w:t xml:space="preserve">Március 8-tól március 31-ig tartó időszakra a leadott étkezési igényeket a </w:t>
      </w:r>
      <w:proofErr w:type="spellStart"/>
      <w:r>
        <w:t>MenzaPure</w:t>
      </w:r>
      <w:proofErr w:type="spellEnd"/>
      <w:r>
        <w:t xml:space="preserve"> rendszerből töröljük.</w:t>
      </w:r>
    </w:p>
    <w:p w14:paraId="457E5006" w14:textId="0DC90892" w:rsidR="00FE3CF6" w:rsidRDefault="00FE3CF6" w:rsidP="001714B9">
      <w:pPr>
        <w:pStyle w:val="NormlWeb"/>
        <w:jc w:val="both"/>
      </w:pPr>
      <w:r w:rsidRPr="001714B9">
        <w:rPr>
          <w:rStyle w:val="Kiemels"/>
          <w:b/>
          <w:bCs/>
          <w:color w:val="FF0000"/>
        </w:rPr>
        <w:t xml:space="preserve">Március </w:t>
      </w:r>
      <w:r w:rsidR="007540C3" w:rsidRPr="001714B9">
        <w:rPr>
          <w:rStyle w:val="Kiemels"/>
          <w:b/>
          <w:bCs/>
          <w:color w:val="FF0000"/>
        </w:rPr>
        <w:t>9</w:t>
      </w:r>
      <w:r w:rsidRPr="001714B9">
        <w:rPr>
          <w:rStyle w:val="Kiemels"/>
          <w:b/>
          <w:bCs/>
          <w:color w:val="FF0000"/>
        </w:rPr>
        <w:t xml:space="preserve">. keddtől minden előzetes, eddig leadott étkeztetési igényt </w:t>
      </w:r>
      <w:proofErr w:type="gramStart"/>
      <w:r w:rsidRPr="001714B9">
        <w:rPr>
          <w:rStyle w:val="Kiemels"/>
          <w:b/>
          <w:bCs/>
          <w:color w:val="FF0000"/>
        </w:rPr>
        <w:t>aktualizálni</w:t>
      </w:r>
      <w:proofErr w:type="gramEnd"/>
      <w:r w:rsidRPr="001714B9">
        <w:rPr>
          <w:rStyle w:val="Kiemels"/>
          <w:b/>
          <w:bCs/>
          <w:color w:val="FF0000"/>
        </w:rPr>
        <w:t xml:space="preserve"> kell</w:t>
      </w:r>
      <w:r>
        <w:t>, tehát mindazoknak a szülőknek, akik</w:t>
      </w:r>
      <w:r w:rsidR="0063534D">
        <w:t xml:space="preserve"> </w:t>
      </w:r>
      <w:r>
        <w:t xml:space="preserve">gyermekük étkeztetését nem tudják otthonról biztosítani, </w:t>
      </w:r>
      <w:r>
        <w:rPr>
          <w:rStyle w:val="Kiemels"/>
        </w:rPr>
        <w:t xml:space="preserve">étkeztetési </w:t>
      </w:r>
      <w:r w:rsidRPr="0063534D">
        <w:rPr>
          <w:rStyle w:val="Kiemels"/>
          <w:b/>
          <w:bCs/>
          <w:color w:val="FF0000"/>
        </w:rPr>
        <w:t>(csak ebéd)</w:t>
      </w:r>
      <w:r w:rsidRPr="0063534D">
        <w:rPr>
          <w:rStyle w:val="Kiemels"/>
          <w:color w:val="FF0000"/>
        </w:rPr>
        <w:t xml:space="preserve"> </w:t>
      </w:r>
      <w:r>
        <w:rPr>
          <w:rStyle w:val="Kiemels"/>
        </w:rPr>
        <w:t xml:space="preserve">igényüket újra le kell adniuk március </w:t>
      </w:r>
      <w:r w:rsidR="007540C3">
        <w:rPr>
          <w:rStyle w:val="Kiemels"/>
        </w:rPr>
        <w:t>8</w:t>
      </w:r>
      <w:r>
        <w:rPr>
          <w:rStyle w:val="Kiemels"/>
        </w:rPr>
        <w:t>. hétfő reggel 9 óráig.</w:t>
      </w:r>
      <w:r>
        <w:t xml:space="preserve"> Az ebédrendelési igények leadását megtehetik a Menza </w:t>
      </w:r>
      <w:proofErr w:type="spellStart"/>
      <w:r>
        <w:t>Pure</w:t>
      </w:r>
      <w:proofErr w:type="spellEnd"/>
      <w:r>
        <w:t xml:space="preserve"> online felületen (https://tata.eny.hu), e-mailben az </w:t>
      </w:r>
      <w:hyperlink r:id="rId4" w:history="1">
        <w:r>
          <w:rPr>
            <w:rStyle w:val="Hiperhivatkozs"/>
          </w:rPr>
          <w:t>etkeztetes@igh.hu</w:t>
        </w:r>
      </w:hyperlink>
      <w:r>
        <w:t xml:space="preserve"> címen valamint március </w:t>
      </w:r>
      <w:r w:rsidR="007540C3">
        <w:t>08</w:t>
      </w:r>
      <w:r>
        <w:t>-án reggel 7</w:t>
      </w:r>
      <w:r w:rsidR="007540C3">
        <w:t xml:space="preserve"> óra 30</w:t>
      </w:r>
      <w:r>
        <w:t xml:space="preserve"> és 9 óra között telefonon a következő számokon: 06/30-550-4179 és 06/34-588-675</w:t>
      </w:r>
      <w:r w:rsidR="001714B9">
        <w:t>.</w:t>
      </w:r>
    </w:p>
    <w:p w14:paraId="19D0C216" w14:textId="7D7565B8" w:rsidR="00FE3CF6" w:rsidRDefault="00FE3CF6" w:rsidP="00FE3CF6">
      <w:pPr>
        <w:pStyle w:val="NormlWeb"/>
      </w:pPr>
      <w:r>
        <w:rPr>
          <w:rStyle w:val="Kiemels"/>
        </w:rPr>
        <w:t xml:space="preserve">A gyermekétkeztetés március </w:t>
      </w:r>
      <w:r w:rsidR="007540C3">
        <w:rPr>
          <w:rStyle w:val="Kiemels"/>
        </w:rPr>
        <w:t>9</w:t>
      </w:r>
      <w:r>
        <w:rPr>
          <w:rStyle w:val="Kiemels"/>
        </w:rPr>
        <w:t xml:space="preserve">-től </w:t>
      </w:r>
      <w:r w:rsidR="00F7012A">
        <w:rPr>
          <w:rStyle w:val="Kiemels"/>
        </w:rPr>
        <w:t xml:space="preserve">az alábbi </w:t>
      </w:r>
      <w:r>
        <w:rPr>
          <w:rStyle w:val="Kiemels"/>
        </w:rPr>
        <w:t>módon zajlik:</w:t>
      </w:r>
    </w:p>
    <w:p w14:paraId="594B7E24" w14:textId="77777777" w:rsidR="00740FCE" w:rsidRDefault="00FE3CF6" w:rsidP="0056081C">
      <w:pPr>
        <w:pStyle w:val="NormlWeb"/>
        <w:jc w:val="both"/>
      </w:pPr>
      <w:r>
        <w:t xml:space="preserve">- </w:t>
      </w:r>
      <w:r w:rsidR="00F7012A">
        <w:t>h</w:t>
      </w:r>
      <w:r>
        <w:t xml:space="preserve">ázhozszállítással, </w:t>
      </w:r>
      <w:r w:rsidR="00F7012A">
        <w:t xml:space="preserve">kizárólag Tata-Agostyán </w:t>
      </w:r>
      <w:proofErr w:type="gramStart"/>
      <w:r w:rsidR="00F7012A">
        <w:t>területén</w:t>
      </w:r>
      <w:proofErr w:type="gramEnd"/>
      <w:r w:rsidR="00F7012A">
        <w:t xml:space="preserve"> </w:t>
      </w:r>
      <w:r>
        <w:t>hétköznapokon 1</w:t>
      </w:r>
      <w:r w:rsidR="00F7012A">
        <w:t>0 óra 30</w:t>
      </w:r>
      <w:r>
        <w:t xml:space="preserve"> és 1</w:t>
      </w:r>
      <w:r w:rsidR="00F7012A">
        <w:t>4</w:t>
      </w:r>
      <w:r>
        <w:t xml:space="preserve"> óra között. A házhozszállítás </w:t>
      </w:r>
      <w:r w:rsidR="0056081C">
        <w:t xml:space="preserve">az étkezés igény leadásánál megadott tatai, </w:t>
      </w:r>
      <w:proofErr w:type="spellStart"/>
      <w:r w:rsidR="0056081C">
        <w:t>agostyáni</w:t>
      </w:r>
      <w:proofErr w:type="spellEnd"/>
      <w:r w:rsidR="0056081C">
        <w:t xml:space="preserve"> lakcímre </w:t>
      </w:r>
      <w:proofErr w:type="gramStart"/>
      <w:r w:rsidR="0056081C">
        <w:t>t</w:t>
      </w:r>
      <w:r>
        <w:t>örténik</w:t>
      </w:r>
      <w:proofErr w:type="gramEnd"/>
      <w:r>
        <w:t>!</w:t>
      </w:r>
      <w:r w:rsidR="0056081C">
        <w:t xml:space="preserve"> Aki a </w:t>
      </w:r>
      <w:proofErr w:type="spellStart"/>
      <w:r w:rsidR="0056081C">
        <w:t>MenzaPure</w:t>
      </w:r>
      <w:proofErr w:type="spellEnd"/>
      <w:r w:rsidR="0056081C">
        <w:t xml:space="preserve"> felületen jelöli be étkezési igényét, kérjük a</w:t>
      </w:r>
      <w:r w:rsidR="00740FCE">
        <w:t>z eddig</w:t>
      </w:r>
      <w:r w:rsidR="0056081C">
        <w:t xml:space="preserve"> kiállított számlákon</w:t>
      </w:r>
      <w:r w:rsidR="00740FCE">
        <w:t xml:space="preserve"> (számlák „fül” alatt)</w:t>
      </w:r>
      <w:r w:rsidR="0056081C">
        <w:t xml:space="preserve"> ellenőrizze, hogy megfelelő cím van megadva a kiszállításhoz (gyermek tartózkodási helye). Minden esetben kérünk </w:t>
      </w:r>
      <w:r w:rsidR="00740FCE">
        <w:t xml:space="preserve">pontos lakcímet és </w:t>
      </w:r>
      <w:r w:rsidR="0056081C">
        <w:t>telefonos elérhetőséget is</w:t>
      </w:r>
      <w:r w:rsidR="00740FCE">
        <w:t xml:space="preserve"> a kiszállítás biztosítása érdekében.</w:t>
      </w:r>
    </w:p>
    <w:p w14:paraId="71EDA222" w14:textId="5B835B1E" w:rsidR="00FE3CF6" w:rsidRDefault="00740FCE" w:rsidP="0056081C">
      <w:pPr>
        <w:pStyle w:val="NormlWeb"/>
        <w:jc w:val="both"/>
      </w:pPr>
      <w:r>
        <w:t>V</w:t>
      </w:r>
      <w:r w:rsidR="0056081C">
        <w:t xml:space="preserve">alamint kérjük tisztelt szülőket, hogy a megadott átvételi időtartamban és helyen biztosítsák az étel átvételét. Ha a kiszállítás végző </w:t>
      </w:r>
      <w:proofErr w:type="gramStart"/>
      <w:r w:rsidR="0056081C">
        <w:t>kolléga</w:t>
      </w:r>
      <w:proofErr w:type="gramEnd"/>
      <w:r w:rsidR="0056081C">
        <w:t xml:space="preserve"> telefonon keresi Önöket egyeztetés végett, szíveskedjenek a telefont felvenni.</w:t>
      </w:r>
    </w:p>
    <w:p w14:paraId="4471EE0F" w14:textId="403308AA" w:rsidR="00FE3CF6" w:rsidRDefault="00FE3CF6" w:rsidP="00FE3CF6">
      <w:pPr>
        <w:pStyle w:val="NormlWeb"/>
      </w:pPr>
      <w:r>
        <w:t>A korábbi étkezési befizetések</w:t>
      </w:r>
      <w:r w:rsidR="0056081C">
        <w:t xml:space="preserve"> a későbbi számlákban </w:t>
      </w:r>
      <w:r>
        <w:t>jóváírásra kerülnek</w:t>
      </w:r>
      <w:r w:rsidR="0056081C">
        <w:t>.</w:t>
      </w:r>
      <w:r>
        <w:t xml:space="preserve"> </w:t>
      </w:r>
    </w:p>
    <w:p w14:paraId="00E03695" w14:textId="650EBE7B" w:rsidR="00740FCE" w:rsidRDefault="00740FCE" w:rsidP="00FE3CF6">
      <w:pPr>
        <w:pStyle w:val="NormlWeb"/>
      </w:pPr>
      <w:r>
        <w:t>Intézmények Gazdasági Hivatala</w:t>
      </w:r>
    </w:p>
    <w:p w14:paraId="61C68B17" w14:textId="77777777" w:rsidR="00766990" w:rsidRDefault="00766990"/>
    <w:sectPr w:rsidR="007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6"/>
    <w:rsid w:val="001714B9"/>
    <w:rsid w:val="0056081C"/>
    <w:rsid w:val="0063534D"/>
    <w:rsid w:val="00740FCE"/>
    <w:rsid w:val="007540C3"/>
    <w:rsid w:val="00766990"/>
    <w:rsid w:val="009D34DF"/>
    <w:rsid w:val="00A25CFD"/>
    <w:rsid w:val="00F7012A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8619"/>
  <w15:docId w15:val="{A46B34CA-06F1-4942-A551-E27A410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E3CF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E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keztetes@ig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Ildikó Katalin</dc:creator>
  <cp:lastModifiedBy>Kőhalmi Zsófia</cp:lastModifiedBy>
  <cp:revision>2</cp:revision>
  <dcterms:created xsi:type="dcterms:W3CDTF">2021-03-05T16:30:00Z</dcterms:created>
  <dcterms:modified xsi:type="dcterms:W3CDTF">2021-03-05T16:30:00Z</dcterms:modified>
</cp:coreProperties>
</file>